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D0857" w14:textId="77777777" w:rsidR="002709A6" w:rsidRPr="002709A6" w:rsidRDefault="002709A6" w:rsidP="002709A6">
      <w:pPr>
        <w:jc w:val="center"/>
        <w:rPr>
          <w:rFonts w:ascii="Arial" w:hAnsi="Arial" w:cs="Arial"/>
          <w:b/>
          <w:bCs/>
        </w:rPr>
      </w:pPr>
      <w:r w:rsidRPr="002709A6">
        <w:rPr>
          <w:rFonts w:ascii="Arial" w:hAnsi="Arial" w:cs="Arial"/>
          <w:b/>
          <w:bCs/>
        </w:rPr>
        <w:t>ANA PATY PERALTA SUPERVISA AVANCE DE CRUCES SEGUROS</w:t>
      </w:r>
    </w:p>
    <w:p w14:paraId="4C05D808" w14:textId="77777777" w:rsidR="002709A6" w:rsidRPr="002709A6" w:rsidRDefault="002709A6" w:rsidP="002709A6">
      <w:pPr>
        <w:jc w:val="both"/>
        <w:rPr>
          <w:rFonts w:ascii="Arial" w:hAnsi="Arial" w:cs="Arial"/>
        </w:rPr>
      </w:pPr>
      <w:r w:rsidRPr="002709A6">
        <w:rPr>
          <w:rFonts w:ascii="Arial" w:hAnsi="Arial" w:cs="Arial"/>
        </w:rPr>
        <w:t xml:space="preserve"> </w:t>
      </w:r>
    </w:p>
    <w:p w14:paraId="173D905D" w14:textId="388F5692" w:rsidR="002709A6" w:rsidRPr="002709A6" w:rsidRDefault="002709A6" w:rsidP="002709A6">
      <w:pPr>
        <w:pStyle w:val="Prrafodelista"/>
        <w:numPr>
          <w:ilvl w:val="0"/>
          <w:numId w:val="22"/>
        </w:numPr>
        <w:jc w:val="both"/>
        <w:rPr>
          <w:rFonts w:ascii="Arial" w:hAnsi="Arial" w:cs="Arial"/>
        </w:rPr>
      </w:pPr>
      <w:r w:rsidRPr="002709A6">
        <w:rPr>
          <w:rFonts w:ascii="Arial" w:hAnsi="Arial" w:cs="Arial"/>
        </w:rPr>
        <w:t>Proyecto para consolidar un Cancún más seguro, ordenado y eficiente</w:t>
      </w:r>
    </w:p>
    <w:p w14:paraId="2FD7F104" w14:textId="6B32B38A" w:rsidR="002709A6" w:rsidRPr="002709A6" w:rsidRDefault="002709A6" w:rsidP="002709A6">
      <w:pPr>
        <w:pStyle w:val="Prrafodelista"/>
        <w:numPr>
          <w:ilvl w:val="0"/>
          <w:numId w:val="22"/>
        </w:numPr>
        <w:jc w:val="both"/>
        <w:rPr>
          <w:rFonts w:ascii="Arial" w:hAnsi="Arial" w:cs="Arial"/>
        </w:rPr>
      </w:pPr>
      <w:r w:rsidRPr="002709A6">
        <w:rPr>
          <w:rFonts w:ascii="Arial" w:hAnsi="Arial" w:cs="Arial"/>
        </w:rPr>
        <w:t xml:space="preserve">58 por ciento de avance en el cruce de la Av. Orquídeas con Av. </w:t>
      </w:r>
      <w:proofErr w:type="spellStart"/>
      <w:r w:rsidRPr="002709A6">
        <w:rPr>
          <w:rFonts w:ascii="Arial" w:hAnsi="Arial" w:cs="Arial"/>
        </w:rPr>
        <w:t>Lak’in</w:t>
      </w:r>
      <w:proofErr w:type="spellEnd"/>
    </w:p>
    <w:p w14:paraId="0A45E6E5" w14:textId="77777777" w:rsidR="002709A6" w:rsidRPr="002709A6" w:rsidRDefault="002709A6" w:rsidP="002709A6">
      <w:pPr>
        <w:jc w:val="both"/>
        <w:rPr>
          <w:rFonts w:ascii="Arial" w:hAnsi="Arial" w:cs="Arial"/>
        </w:rPr>
      </w:pPr>
    </w:p>
    <w:p w14:paraId="36B79AC3" w14:textId="77777777" w:rsidR="002709A6" w:rsidRPr="002709A6" w:rsidRDefault="002709A6" w:rsidP="002709A6">
      <w:pPr>
        <w:jc w:val="both"/>
        <w:rPr>
          <w:rFonts w:ascii="Arial" w:hAnsi="Arial" w:cs="Arial"/>
        </w:rPr>
      </w:pPr>
      <w:r w:rsidRPr="002709A6">
        <w:rPr>
          <w:rFonts w:ascii="Arial" w:hAnsi="Arial" w:cs="Arial"/>
          <w:b/>
          <w:bCs/>
        </w:rPr>
        <w:t>Cancún, Q. R., a 10 de febrero de 2026.-</w:t>
      </w:r>
      <w:r w:rsidRPr="002709A6">
        <w:rPr>
          <w:rFonts w:ascii="Arial" w:hAnsi="Arial" w:cs="Arial"/>
        </w:rPr>
        <w:t xml:space="preserve"> Como parte del compromiso por fortalecer la seguridad vial y mejorar la movilidad urbana, la </w:t>
      </w:r>
      <w:proofErr w:type="gramStart"/>
      <w:r w:rsidRPr="002709A6">
        <w:rPr>
          <w:rFonts w:ascii="Arial" w:hAnsi="Arial" w:cs="Arial"/>
        </w:rPr>
        <w:t>Presidenta</w:t>
      </w:r>
      <w:proofErr w:type="gramEnd"/>
      <w:r w:rsidRPr="002709A6">
        <w:rPr>
          <w:rFonts w:ascii="Arial" w:hAnsi="Arial" w:cs="Arial"/>
        </w:rPr>
        <w:t xml:space="preserve"> Municipal, Ana Paty Peralta, continúa supervisando los avances en la construcción de los Cruces Seguros en la ciudad, una estrategia clave para consolidar un Cancún más seguro, ordenado y eficiente.</w:t>
      </w:r>
    </w:p>
    <w:p w14:paraId="3CB8EDD4" w14:textId="77777777" w:rsidR="002709A6" w:rsidRPr="002709A6" w:rsidRDefault="002709A6" w:rsidP="002709A6">
      <w:pPr>
        <w:jc w:val="both"/>
        <w:rPr>
          <w:rFonts w:ascii="Arial" w:hAnsi="Arial" w:cs="Arial"/>
        </w:rPr>
      </w:pPr>
    </w:p>
    <w:p w14:paraId="1D88A054" w14:textId="77777777" w:rsidR="002709A6" w:rsidRPr="002709A6" w:rsidRDefault="002709A6" w:rsidP="002709A6">
      <w:pPr>
        <w:jc w:val="both"/>
        <w:rPr>
          <w:rFonts w:ascii="Arial" w:hAnsi="Arial" w:cs="Arial"/>
        </w:rPr>
      </w:pPr>
      <w:r w:rsidRPr="002709A6">
        <w:rPr>
          <w:rFonts w:ascii="Arial" w:hAnsi="Arial" w:cs="Arial"/>
        </w:rPr>
        <w:t xml:space="preserve">En esta ocasión, la </w:t>
      </w:r>
      <w:proofErr w:type="gramStart"/>
      <w:r w:rsidRPr="002709A6">
        <w:rPr>
          <w:rFonts w:ascii="Arial" w:hAnsi="Arial" w:cs="Arial"/>
        </w:rPr>
        <w:t>Alcaldesa</w:t>
      </w:r>
      <w:proofErr w:type="gramEnd"/>
      <w:r w:rsidRPr="002709A6">
        <w:rPr>
          <w:rFonts w:ascii="Arial" w:hAnsi="Arial" w:cs="Arial"/>
        </w:rPr>
        <w:t xml:space="preserve"> visitó el cruce de la avenida Orquídeas con avenida </w:t>
      </w:r>
      <w:proofErr w:type="spellStart"/>
      <w:r w:rsidRPr="002709A6">
        <w:rPr>
          <w:rFonts w:ascii="Arial" w:hAnsi="Arial" w:cs="Arial"/>
        </w:rPr>
        <w:t>Lak’in</w:t>
      </w:r>
      <w:proofErr w:type="spellEnd"/>
      <w:r w:rsidRPr="002709A6">
        <w:rPr>
          <w:rFonts w:ascii="Arial" w:hAnsi="Arial" w:cs="Arial"/>
        </w:rPr>
        <w:t xml:space="preserve">, donde constató el progreso de la obra de modernización de la red de semáforos, que registra un avance del 58 por ciento. “Este proyecto forma parte de un programa integral que contempla la instalación de semáforos vehiculares y peatonales, así como adecuaciones geométricas para mejorar la circulación y tecnología de control de tráfico enlazada al Centro de Monitoreo” detalló.  </w:t>
      </w:r>
    </w:p>
    <w:p w14:paraId="1D7B86D7" w14:textId="77777777" w:rsidR="002709A6" w:rsidRPr="002709A6" w:rsidRDefault="002709A6" w:rsidP="002709A6">
      <w:pPr>
        <w:jc w:val="both"/>
        <w:rPr>
          <w:rFonts w:ascii="Arial" w:hAnsi="Arial" w:cs="Arial"/>
        </w:rPr>
      </w:pPr>
    </w:p>
    <w:p w14:paraId="26F0B528" w14:textId="77777777" w:rsidR="002709A6" w:rsidRPr="002709A6" w:rsidRDefault="002709A6" w:rsidP="002709A6">
      <w:pPr>
        <w:jc w:val="both"/>
        <w:rPr>
          <w:rFonts w:ascii="Arial" w:hAnsi="Arial" w:cs="Arial"/>
        </w:rPr>
      </w:pPr>
      <w:r w:rsidRPr="002709A6">
        <w:rPr>
          <w:rFonts w:ascii="Arial" w:hAnsi="Arial" w:cs="Arial"/>
        </w:rPr>
        <w:t>Durante el recorrido, también destacó que estas acciones permitirán brindar mayor protección tanto a peatones como a automovilistas, además de optimizar los tiempos de traslado y prevenir accidentes en una de las intersecciones con mayor afluencia de la zona.</w:t>
      </w:r>
    </w:p>
    <w:p w14:paraId="7B628B35" w14:textId="77777777" w:rsidR="002709A6" w:rsidRPr="002709A6" w:rsidRDefault="002709A6" w:rsidP="002709A6">
      <w:pPr>
        <w:jc w:val="both"/>
        <w:rPr>
          <w:rFonts w:ascii="Arial" w:hAnsi="Arial" w:cs="Arial"/>
        </w:rPr>
      </w:pPr>
    </w:p>
    <w:p w14:paraId="0E835BA1" w14:textId="77777777" w:rsidR="002709A6" w:rsidRPr="002709A6" w:rsidRDefault="002709A6" w:rsidP="002709A6">
      <w:pPr>
        <w:jc w:val="both"/>
        <w:rPr>
          <w:rFonts w:ascii="Arial" w:hAnsi="Arial" w:cs="Arial"/>
        </w:rPr>
      </w:pPr>
      <w:r w:rsidRPr="002709A6">
        <w:rPr>
          <w:rFonts w:ascii="Arial" w:hAnsi="Arial" w:cs="Arial"/>
        </w:rPr>
        <w:t xml:space="preserve">El director general del Instituto Municipal de Planeación y Desarrollo Urbano (IMPLAN), Héctor Sánchez Tirado, indicó que entre las mejoras se incluyen semáforos peatonales con señales audibles, controladores de tráfico avanzados y adecuaciones en la vialidad, como acciones que impulsan una infraestructura moderna y accesible para todas y todos. </w:t>
      </w:r>
    </w:p>
    <w:p w14:paraId="605EEE34" w14:textId="77777777" w:rsidR="002709A6" w:rsidRPr="002709A6" w:rsidRDefault="002709A6" w:rsidP="002709A6">
      <w:pPr>
        <w:jc w:val="both"/>
        <w:rPr>
          <w:rFonts w:ascii="Arial" w:hAnsi="Arial" w:cs="Arial"/>
        </w:rPr>
      </w:pPr>
    </w:p>
    <w:p w14:paraId="34E51C01" w14:textId="77777777" w:rsidR="002709A6" w:rsidRPr="002709A6" w:rsidRDefault="002709A6" w:rsidP="002709A6">
      <w:pPr>
        <w:jc w:val="both"/>
        <w:rPr>
          <w:rFonts w:ascii="Arial" w:hAnsi="Arial" w:cs="Arial"/>
        </w:rPr>
      </w:pPr>
      <w:r w:rsidRPr="002709A6">
        <w:rPr>
          <w:rFonts w:ascii="Arial" w:hAnsi="Arial" w:cs="Arial"/>
        </w:rPr>
        <w:t>Finalmente, Ana Paty Peralta reiteró que la modernización de la infraestructura vial es fundamental para elevar la calidad de vida de la ciudadanía y avanzar hacia una movilidad más segura, priorizando a quienes transitan diariamente por las calles de Cancún.</w:t>
      </w:r>
    </w:p>
    <w:p w14:paraId="54702768" w14:textId="77777777" w:rsidR="002709A6" w:rsidRPr="002709A6" w:rsidRDefault="002709A6" w:rsidP="002709A6">
      <w:pPr>
        <w:jc w:val="both"/>
        <w:rPr>
          <w:rFonts w:ascii="Arial" w:hAnsi="Arial" w:cs="Arial"/>
        </w:rPr>
      </w:pPr>
    </w:p>
    <w:p w14:paraId="30756839" w14:textId="605AFD31" w:rsidR="005B203A" w:rsidRPr="002709A6" w:rsidRDefault="002709A6" w:rsidP="00233CFF">
      <w:pPr>
        <w:jc w:val="center"/>
        <w:rPr>
          <w:rFonts w:ascii="Arial" w:hAnsi="Arial" w:cs="Arial"/>
        </w:rPr>
      </w:pPr>
      <w:r w:rsidRPr="002709A6">
        <w:rPr>
          <w:rFonts w:ascii="Arial" w:hAnsi="Arial" w:cs="Arial"/>
        </w:rPr>
        <w:t>****</w:t>
      </w:r>
      <w:r w:rsidR="00233CFF">
        <w:rPr>
          <w:rFonts w:ascii="Arial" w:hAnsi="Arial" w:cs="Arial"/>
        </w:rPr>
        <w:t>********</w:t>
      </w:r>
    </w:p>
    <w:sectPr w:rsidR="005B203A" w:rsidRPr="002709A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BA9A1" w14:textId="77777777" w:rsidR="004B17FF" w:rsidRDefault="004B17FF" w:rsidP="0092028B">
      <w:r>
        <w:separator/>
      </w:r>
    </w:p>
  </w:endnote>
  <w:endnote w:type="continuationSeparator" w:id="0">
    <w:p w14:paraId="0E56BB7C" w14:textId="77777777" w:rsidR="004B17FF" w:rsidRDefault="004B17F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59769" w14:textId="77777777" w:rsidR="004B17FF" w:rsidRDefault="004B17FF" w:rsidP="0092028B">
      <w:r>
        <w:separator/>
      </w:r>
    </w:p>
  </w:footnote>
  <w:footnote w:type="continuationSeparator" w:id="0">
    <w:p w14:paraId="609F899D" w14:textId="77777777" w:rsidR="004B17FF" w:rsidRDefault="004B17F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D7D2E3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C928F5">
                            <w:rPr>
                              <w:rFonts w:cstheme="minorHAnsi"/>
                              <w:b/>
                              <w:bCs/>
                              <w:lang w:val="es-ES"/>
                            </w:rPr>
                            <w:t>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D7D2E3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C928F5">
                      <w:rPr>
                        <w:rFonts w:cstheme="minorHAnsi"/>
                        <w:b/>
                        <w:bCs/>
                        <w:lang w:val="es-ES"/>
                      </w:rPr>
                      <w:t>62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1"/>
  </w:num>
  <w:num w:numId="2" w16cid:durableId="540484181">
    <w:abstractNumId w:val="19"/>
  </w:num>
  <w:num w:numId="3" w16cid:durableId="1253398589">
    <w:abstractNumId w:val="10"/>
  </w:num>
  <w:num w:numId="4" w16cid:durableId="295841197">
    <w:abstractNumId w:val="16"/>
  </w:num>
  <w:num w:numId="5" w16cid:durableId="896864147">
    <w:abstractNumId w:val="3"/>
  </w:num>
  <w:num w:numId="6" w16cid:durableId="1665544807">
    <w:abstractNumId w:val="12"/>
  </w:num>
  <w:num w:numId="7" w16cid:durableId="1480226433">
    <w:abstractNumId w:val="17"/>
  </w:num>
  <w:num w:numId="8" w16cid:durableId="1134062771">
    <w:abstractNumId w:val="14"/>
  </w:num>
  <w:num w:numId="9" w16cid:durableId="1946230610">
    <w:abstractNumId w:val="9"/>
  </w:num>
  <w:num w:numId="10" w16cid:durableId="687826759">
    <w:abstractNumId w:val="11"/>
  </w:num>
  <w:num w:numId="11" w16cid:durableId="771823110">
    <w:abstractNumId w:val="2"/>
  </w:num>
  <w:num w:numId="12" w16cid:durableId="535508437">
    <w:abstractNumId w:val="15"/>
  </w:num>
  <w:num w:numId="13" w16cid:durableId="464087016">
    <w:abstractNumId w:val="21"/>
  </w:num>
  <w:num w:numId="14" w16cid:durableId="110708139">
    <w:abstractNumId w:val="20"/>
  </w:num>
  <w:num w:numId="15" w16cid:durableId="835456965">
    <w:abstractNumId w:val="7"/>
  </w:num>
  <w:num w:numId="16" w16cid:durableId="1765689206">
    <w:abstractNumId w:val="8"/>
  </w:num>
  <w:num w:numId="17" w16cid:durableId="431324056">
    <w:abstractNumId w:val="13"/>
  </w:num>
  <w:num w:numId="18" w16cid:durableId="1994411921">
    <w:abstractNumId w:val="6"/>
  </w:num>
  <w:num w:numId="19" w16cid:durableId="1526676991">
    <w:abstractNumId w:val="0"/>
  </w:num>
  <w:num w:numId="20" w16cid:durableId="1827891758">
    <w:abstractNumId w:val="5"/>
  </w:num>
  <w:num w:numId="21" w16cid:durableId="1789398583">
    <w:abstractNumId w:val="18"/>
  </w:num>
  <w:num w:numId="22" w16cid:durableId="18280900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3CFF"/>
    <w:rsid w:val="00235A1B"/>
    <w:rsid w:val="0024391E"/>
    <w:rsid w:val="00246CB1"/>
    <w:rsid w:val="002709A6"/>
    <w:rsid w:val="0027105C"/>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4021AF"/>
    <w:rsid w:val="00403535"/>
    <w:rsid w:val="004135F9"/>
    <w:rsid w:val="00416248"/>
    <w:rsid w:val="00431DD0"/>
    <w:rsid w:val="00431F71"/>
    <w:rsid w:val="00436031"/>
    <w:rsid w:val="004404F9"/>
    <w:rsid w:val="004433C5"/>
    <w:rsid w:val="0044498C"/>
    <w:rsid w:val="00455709"/>
    <w:rsid w:val="00472EB0"/>
    <w:rsid w:val="00485C06"/>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2395"/>
    <w:rsid w:val="00571915"/>
    <w:rsid w:val="00581BC9"/>
    <w:rsid w:val="00594818"/>
    <w:rsid w:val="00597F67"/>
    <w:rsid w:val="005A7793"/>
    <w:rsid w:val="005B0196"/>
    <w:rsid w:val="005B203A"/>
    <w:rsid w:val="005B40BF"/>
    <w:rsid w:val="005B47AE"/>
    <w:rsid w:val="005B49A0"/>
    <w:rsid w:val="005B69DE"/>
    <w:rsid w:val="005C454D"/>
    <w:rsid w:val="005D0C13"/>
    <w:rsid w:val="005D21B1"/>
    <w:rsid w:val="005D22F6"/>
    <w:rsid w:val="005F0CDA"/>
    <w:rsid w:val="005F19EA"/>
    <w:rsid w:val="00603FC9"/>
    <w:rsid w:val="0061756C"/>
    <w:rsid w:val="006258A4"/>
    <w:rsid w:val="0063174E"/>
    <w:rsid w:val="00634D39"/>
    <w:rsid w:val="0063616E"/>
    <w:rsid w:val="00641429"/>
    <w:rsid w:val="0065406D"/>
    <w:rsid w:val="006603D2"/>
    <w:rsid w:val="00661713"/>
    <w:rsid w:val="0066440A"/>
    <w:rsid w:val="006724C8"/>
    <w:rsid w:val="00673FAB"/>
    <w:rsid w:val="0067627D"/>
    <w:rsid w:val="00677EBC"/>
    <w:rsid w:val="00693DCB"/>
    <w:rsid w:val="006960A5"/>
    <w:rsid w:val="006973E8"/>
    <w:rsid w:val="006A1CAC"/>
    <w:rsid w:val="006A3A3A"/>
    <w:rsid w:val="006A7277"/>
    <w:rsid w:val="006D1E04"/>
    <w:rsid w:val="006D2A2C"/>
    <w:rsid w:val="006D466F"/>
    <w:rsid w:val="006E0EF9"/>
    <w:rsid w:val="006F0C0F"/>
    <w:rsid w:val="006F0D07"/>
    <w:rsid w:val="006F54F3"/>
    <w:rsid w:val="006F62B2"/>
    <w:rsid w:val="0070322A"/>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5D3"/>
    <w:rsid w:val="00AB0F61"/>
    <w:rsid w:val="00AC6469"/>
    <w:rsid w:val="00AC7FCB"/>
    <w:rsid w:val="00AD0E6D"/>
    <w:rsid w:val="00AE35FF"/>
    <w:rsid w:val="00B20549"/>
    <w:rsid w:val="00B22B15"/>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301AB"/>
    <w:rsid w:val="00D32061"/>
    <w:rsid w:val="00D32B5E"/>
    <w:rsid w:val="00D33BCE"/>
    <w:rsid w:val="00D406BF"/>
    <w:rsid w:val="00D40D36"/>
    <w:rsid w:val="00D447A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7F2C"/>
    <w:rsid w:val="00E267D6"/>
    <w:rsid w:val="00E37F6F"/>
    <w:rsid w:val="00E51992"/>
    <w:rsid w:val="00E57235"/>
    <w:rsid w:val="00E57A72"/>
    <w:rsid w:val="00E6094B"/>
    <w:rsid w:val="00E642A5"/>
    <w:rsid w:val="00E65D75"/>
    <w:rsid w:val="00E877E9"/>
    <w:rsid w:val="00E90C7C"/>
    <w:rsid w:val="00E9540E"/>
    <w:rsid w:val="00EA339E"/>
    <w:rsid w:val="00EA6CE6"/>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5551"/>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2026-02-11T03:37:00Z</dcterms:created>
  <dcterms:modified xsi:type="dcterms:W3CDTF">2026-02-11T03:37:00Z</dcterms:modified>
</cp:coreProperties>
</file>